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898" w:rsidRPr="00986F5A" w:rsidRDefault="00986F5A">
      <w:pPr>
        <w:rPr>
          <w:sz w:val="40"/>
        </w:rPr>
      </w:pPr>
      <w:r w:rsidRPr="00986F5A">
        <w:rPr>
          <w:sz w:val="40"/>
        </w:rPr>
        <w:t>Send Quotation with or without RC</w:t>
      </w:r>
    </w:p>
    <w:sectPr w:rsidR="003D2898" w:rsidRPr="00986F5A" w:rsidSect="003D28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986F5A"/>
    <w:rsid w:val="003D2898"/>
    <w:rsid w:val="00986F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8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>india2world@ymail.com</Company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india2world@ymail.com</dc:creator>
  <cp:keywords/>
  <dc:description/>
  <cp:lastModifiedBy>india2world@ymail.com</cp:lastModifiedBy>
  <cp:revision>1</cp:revision>
  <dcterms:created xsi:type="dcterms:W3CDTF">2016-08-12T06:22:00Z</dcterms:created>
  <dcterms:modified xsi:type="dcterms:W3CDTF">2016-08-12T06:23:00Z</dcterms:modified>
</cp:coreProperties>
</file>