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76" w:rsidRDefault="005C28FD">
      <w:r>
        <w:t>HR31K3317</w:t>
      </w:r>
    </w:p>
    <w:p w:rsidR="005C28FD" w:rsidRDefault="005C28FD">
      <w:r>
        <w:t>Maruti Swift VDI 2015</w:t>
      </w:r>
    </w:p>
    <w:p w:rsidR="005C28FD" w:rsidRDefault="005C28FD">
      <w:r>
        <w:t>Without rc 90,000/-</w:t>
      </w:r>
    </w:p>
    <w:p w:rsidR="005C28FD" w:rsidRDefault="005C28FD">
      <w:r>
        <w:t>Vehicle lying at jind</w:t>
      </w:r>
    </w:p>
    <w:sectPr w:rsidR="005C28FD" w:rsidSect="00234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C28FD"/>
    <w:rsid w:val="00234876"/>
    <w:rsid w:val="005C2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2016-05-16T05:34:00Z</dcterms:created>
  <dcterms:modified xsi:type="dcterms:W3CDTF">2016-05-16T05:39:00Z</dcterms:modified>
</cp:coreProperties>
</file>