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7E2" w:rsidRDefault="00941AA4">
      <w:r>
        <w:t>HR24T1008</w:t>
      </w:r>
    </w:p>
    <w:p w:rsidR="00941AA4" w:rsidRDefault="00941AA4">
      <w:r>
        <w:t>With Rc  250000</w:t>
      </w:r>
    </w:p>
    <w:p w:rsidR="00941AA4" w:rsidRDefault="00941AA4"/>
    <w:p w:rsidR="00941AA4" w:rsidRDefault="00941AA4">
      <w:r>
        <w:t>Without RC  125000</w:t>
      </w:r>
    </w:p>
    <w:sectPr w:rsidR="00941AA4" w:rsidSect="00B63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941AA4"/>
    <w:rsid w:val="00941AA4"/>
    <w:rsid w:val="00B63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7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2016-04-23T12:18:00Z</dcterms:created>
  <dcterms:modified xsi:type="dcterms:W3CDTF">2016-04-23T12:18:00Z</dcterms:modified>
</cp:coreProperties>
</file>