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3C" w:rsidRDefault="00971CB9">
      <w:r>
        <w:t>Send Quotations with RC or without RC.</w:t>
      </w:r>
    </w:p>
    <w:p w:rsidR="00971CB9" w:rsidRDefault="00971CB9">
      <w:r>
        <w:t>APS Gurunay</w:t>
      </w:r>
    </w:p>
    <w:p w:rsidR="00971CB9" w:rsidRDefault="00971CB9">
      <w:r>
        <w:t>Assistance Amit Kumar Parjapati</w:t>
      </w:r>
    </w:p>
    <w:p w:rsidR="00971CB9" w:rsidRDefault="00971CB9">
      <w:r>
        <w:t xml:space="preserve">Mob:- 8283842265 </w:t>
      </w:r>
    </w:p>
    <w:sectPr w:rsidR="00971CB9" w:rsidSect="0053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1CB9"/>
    <w:rsid w:val="00490647"/>
    <w:rsid w:val="00535E3C"/>
    <w:rsid w:val="00971CB9"/>
    <w:rsid w:val="00A3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india2world@ymail.com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</cp:revision>
  <dcterms:created xsi:type="dcterms:W3CDTF">2016-02-05T12:39:00Z</dcterms:created>
  <dcterms:modified xsi:type="dcterms:W3CDTF">2016-02-05T12:42:00Z</dcterms:modified>
</cp:coreProperties>
</file>