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BD1" w:rsidRDefault="00C90FFF">
      <w:r>
        <w:t>CH01AS 8597</w:t>
      </w:r>
    </w:p>
    <w:p w:rsidR="00C90FFF" w:rsidRDefault="00C90FFF"/>
    <w:p w:rsidR="00C90FFF" w:rsidRDefault="00C90FFF">
      <w:r>
        <w:t>Without RC  Rs. 60,</w:t>
      </w:r>
      <w:bookmarkStart w:id="0" w:name="_GoBack"/>
      <w:bookmarkEnd w:id="0"/>
      <w:r>
        <w:t>000/-</w:t>
      </w:r>
    </w:p>
    <w:sectPr w:rsidR="00C90F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FFF"/>
    <w:rsid w:val="00987BD1"/>
    <w:rsid w:val="00C9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2015-05-22T06:46:00Z</dcterms:created>
  <dcterms:modified xsi:type="dcterms:W3CDTF">2015-05-22T06:47:00Z</dcterms:modified>
</cp:coreProperties>
</file>