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888" w:rsidRDefault="00C51CBD">
      <w:r>
        <w:t>Expected price of the vehicle is Rs. 100000 without RC of the vehicle.</w:t>
      </w:r>
    </w:p>
    <w:sectPr w:rsidR="00646888" w:rsidSect="00646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compat/>
  <w:rsids>
    <w:rsidRoot w:val="00C51CBD"/>
    <w:rsid w:val="00646888"/>
    <w:rsid w:val="00C51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8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dinesh ji</dc:creator>
  <cp:keywords/>
  <dc:description/>
  <cp:lastModifiedBy>dinesh ji</cp:lastModifiedBy>
  <cp:revision>1</cp:revision>
  <dcterms:created xsi:type="dcterms:W3CDTF">2015-02-03T10:42:00Z</dcterms:created>
  <dcterms:modified xsi:type="dcterms:W3CDTF">2015-02-03T10:44:00Z</dcterms:modified>
</cp:coreProperties>
</file>