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1A6" w:rsidRDefault="001B21A6"/>
    <w:p w:rsidR="00A5455D" w:rsidRDefault="00A5455D"/>
    <w:p w:rsidR="00A5455D" w:rsidRDefault="00A5455D">
      <w:r>
        <w:t>The Listed vehicle is for seeking quote on “ AS IS WHERE IS BASIS” and the quotes made through the site only will be noted and details will be communicated to the INSURERS and the final decision will be of insurers in the same. Insurers may call the buyer  having made offer through the site or may place tender for the same as per their decision.</w:t>
      </w:r>
    </w:p>
    <w:sectPr w:rsidR="00A5455D" w:rsidSect="001B21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40610D"/>
    <w:rsid w:val="001B21A6"/>
    <w:rsid w:val="0040610D"/>
    <w:rsid w:val="00A5455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1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Words>
  <Characters>298</Characters>
  <Application>Microsoft Office Word</Application>
  <DocSecurity>0</DocSecurity>
  <Lines>2</Lines>
  <Paragraphs>1</Paragraphs>
  <ScaleCrop>false</ScaleCrop>
  <Company>HP</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TAGOTRA</dc:creator>
  <cp:lastModifiedBy>NARESH TAGOTRA</cp:lastModifiedBy>
  <cp:revision>2</cp:revision>
  <dcterms:created xsi:type="dcterms:W3CDTF">2014-11-22T09:41:00Z</dcterms:created>
  <dcterms:modified xsi:type="dcterms:W3CDTF">2014-11-22T09:44:00Z</dcterms:modified>
</cp:coreProperties>
</file>