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A23" w:rsidRDefault="00786F20">
      <w:r>
        <w:t>EXPECTED SALVAGE VALUE FOR RS. 55,000.00 WITH R.C.</w:t>
      </w:r>
    </w:p>
    <w:sectPr w:rsidR="007C5A23" w:rsidSect="007C5A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6"/>
  <w:defaultTabStop w:val="720"/>
  <w:characterSpacingControl w:val="doNotCompress"/>
  <w:compat/>
  <w:rsids>
    <w:rsidRoot w:val="00786F20"/>
    <w:rsid w:val="00121682"/>
    <w:rsid w:val="00786F20"/>
    <w:rsid w:val="007C5A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A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44</Characters>
  <Application>Microsoft Office Word</Application>
  <DocSecurity>0</DocSecurity>
  <Lines>1</Lines>
  <Paragraphs>1</Paragraphs>
  <ScaleCrop>false</ScaleCrop>
  <Company>BPC</Company>
  <LinksUpToDate>false</LinksUpToDate>
  <CharactersWithSpaces>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</dc:creator>
  <cp:keywords/>
  <dc:description/>
  <cp:lastModifiedBy>OM</cp:lastModifiedBy>
  <cp:revision>1</cp:revision>
  <dcterms:created xsi:type="dcterms:W3CDTF">2014-01-01T06:19:00Z</dcterms:created>
  <dcterms:modified xsi:type="dcterms:W3CDTF">2014-01-01T06:19:00Z</dcterms:modified>
</cp:coreProperties>
</file>