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proofErr w:type="spellStart"/>
      <w:r w:rsidR="00180BC1">
        <w:t>Nagrota</w:t>
      </w:r>
      <w:proofErr w:type="spellEnd"/>
      <w:r w:rsidR="00180BC1">
        <w:t>,</w:t>
      </w:r>
      <w:r w:rsidR="00806BB0">
        <w:t xml:space="preserve"> Jammu</w:t>
      </w:r>
      <w:r w:rsidR="00180BC1">
        <w:t xml:space="preserve"> (insured’s custody)</w:t>
      </w:r>
      <w:r w:rsidR="00806BB0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0BC1"/>
    <w:rsid w:val="00182FFA"/>
    <w:rsid w:val="001A17B6"/>
    <w:rsid w:val="001B0594"/>
    <w:rsid w:val="001B09CD"/>
    <w:rsid w:val="001B6DB5"/>
    <w:rsid w:val="001C0A2C"/>
    <w:rsid w:val="001C7517"/>
    <w:rsid w:val="001D0B76"/>
    <w:rsid w:val="001F193E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289E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75CF6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27EB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94BA2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3</cp:revision>
  <dcterms:created xsi:type="dcterms:W3CDTF">2021-08-24T08:08:00Z</dcterms:created>
  <dcterms:modified xsi:type="dcterms:W3CDTF">2021-08-24T08:10:00Z</dcterms:modified>
</cp:coreProperties>
</file>