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301247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734F08">
        <w:t>Insured’s Custody (Tarore).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2C73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247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7837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7699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14E66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34F08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4D59"/>
    <w:rsid w:val="007E5466"/>
    <w:rsid w:val="007F43C5"/>
    <w:rsid w:val="008005FD"/>
    <w:rsid w:val="00802AC3"/>
    <w:rsid w:val="008073DF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1FA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15D2A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171</cp:revision>
  <dcterms:created xsi:type="dcterms:W3CDTF">2016-04-15T06:23:00Z</dcterms:created>
  <dcterms:modified xsi:type="dcterms:W3CDTF">2019-11-06T11:26:00Z</dcterms:modified>
</cp:coreProperties>
</file>